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CECE8" w14:textId="77777777" w:rsidR="00C853C8" w:rsidRDefault="00487BA2">
      <w:pPr>
        <w:spacing w:after="30"/>
      </w:pPr>
      <w:r>
        <w:rPr>
          <w:b/>
          <w:bCs/>
          <w:color w:val="1F4D78"/>
          <w:sz w:val="34"/>
          <w:szCs w:val="34"/>
        </w:rPr>
        <w:t>Photo and Video Consent</w:t>
      </w:r>
    </w:p>
    <w:p w14:paraId="60F93E3F" w14:textId="77777777" w:rsidR="00C853C8" w:rsidRDefault="00487BA2">
      <w:pPr>
        <w:spacing w:after="130"/>
      </w:pPr>
      <w:r>
        <w:rPr>
          <w:color w:val="5B6472"/>
        </w:rPr>
        <w:t>Consent for clinical photos, videos, and feeding media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853C8" w14:paraId="7A1CAA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4D5D90B" w14:textId="77777777" w:rsidR="00C853C8" w:rsidRDefault="00487BA2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2AF452E3" w14:textId="77777777" w:rsidR="00C853C8" w:rsidRDefault="00487BA2">
            <w:pPr>
              <w:spacing w:after="0" w:line="260" w:lineRule="auto"/>
            </w:pPr>
            <w:r>
              <w:rPr>
                <w:sz w:val="20"/>
                <w:szCs w:val="20"/>
              </w:rPr>
              <w:t>This consent applies to photos or videos used for lactation care, such as latch, pumping, oral function, flange fit, or feeding concerns. It does not authorize marketing use.</w:t>
            </w:r>
          </w:p>
        </w:tc>
      </w:tr>
    </w:tbl>
    <w:p w14:paraId="38D065BE" w14:textId="77777777" w:rsidR="00C853C8" w:rsidRDefault="00487BA2">
      <w:pPr>
        <w:pStyle w:val="Heading1"/>
      </w:pPr>
      <w:r>
        <w:t>Clinical Use</w:t>
      </w:r>
    </w:p>
    <w:p w14:paraId="2DDBEE96" w14:textId="77777777" w:rsidR="00C853C8" w:rsidRDefault="00487BA2">
      <w:pPr>
        <w:spacing w:after="115" w:line="292" w:lineRule="auto"/>
      </w:pPr>
      <w:r>
        <w:t>I consent to the use, review, and storage of photos or videos that I choose to share or that are taken during care for clinical purposes. These may include latch, positioning, pumping, bottle feeding, flange fit, or other feeding-related concerns.</w:t>
      </w:r>
    </w:p>
    <w:p w14:paraId="695CABAF" w14:textId="77777777" w:rsidR="00C853C8" w:rsidRDefault="00487BA2">
      <w:pPr>
        <w:spacing w:after="115" w:line="292" w:lineRule="auto"/>
      </w:pPr>
      <w:r>
        <w:t>Clinical photos and videos may become part of my care record when used to guide assessment, education, or follow-up.</w:t>
      </w:r>
    </w:p>
    <w:p w14:paraId="23334572" w14:textId="77777777" w:rsidR="00C853C8" w:rsidRDefault="00487BA2">
      <w:pPr>
        <w:pStyle w:val="Heading1"/>
      </w:pPr>
      <w:r>
        <w:t>Privacy and Limits</w:t>
      </w:r>
    </w:p>
    <w:p w14:paraId="00FBFD56" w14:textId="77777777" w:rsidR="00C853C8" w:rsidRDefault="00487BA2">
      <w:pPr>
        <w:spacing w:after="115" w:line="292" w:lineRule="auto"/>
      </w:pPr>
      <w:r>
        <w:t>I understand that photos or videos can include sensitive body or baby information. I may decline, stop, or limit photos or videos at any time.</w:t>
      </w:r>
    </w:p>
    <w:p w14:paraId="5E327454" w14:textId="77777777" w:rsidR="00C853C8" w:rsidRDefault="00487BA2">
      <w:pPr>
        <w:spacing w:after="115" w:line="292" w:lineRule="auto"/>
      </w:pPr>
      <w:r>
        <w:t>This consent does not allow my photos, videos, name, story, or baby’s image to be used for marketing, social media, teaching, or public education without a separate written release.</w:t>
      </w:r>
    </w:p>
    <w:p w14:paraId="50A59B2C" w14:textId="77777777" w:rsidR="00C853C8" w:rsidRDefault="00487BA2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853C8" w14:paraId="1201A7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7C3ED86C" w14:textId="77777777" w:rsidR="00C853C8" w:rsidRDefault="00487BA2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consent to clinical use of photos or videos for lactation care and understand this does not authorize marketing or public use.</w:t>
            </w:r>
          </w:p>
        </w:tc>
      </w:tr>
    </w:tbl>
    <w:p w14:paraId="6487052C" w14:textId="77777777" w:rsidR="00C853C8" w:rsidRDefault="00487BA2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8"/>
        <w:gridCol w:w="5048"/>
      </w:tblGrid>
      <w:tr w:rsidR="00C853C8" w14:paraId="41C725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ADE6777" w14:textId="77777777" w:rsidR="00C853C8" w:rsidRDefault="00487BA2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31340B16" w14:textId="77777777" w:rsidR="00C853C8" w:rsidRDefault="00487BA2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349A1014" w14:textId="77777777" w:rsidR="00C853C8" w:rsidRDefault="00487BA2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156794E0" w14:textId="77777777" w:rsidR="00C853C8" w:rsidRDefault="00487BA2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C853C8" w14:paraId="0B7CD2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FF29399" w14:textId="77777777" w:rsidR="00C853C8" w:rsidRDefault="00487BA2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68150A61" w14:textId="77777777" w:rsidR="00C853C8" w:rsidRDefault="00487BA2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A3C151E" w14:textId="77777777" w:rsidR="00C853C8" w:rsidRDefault="00487BA2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3E02C643" w14:textId="77777777" w:rsidR="00C853C8" w:rsidRDefault="00487BA2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4E980062" w14:textId="77777777" w:rsidR="00487BA2" w:rsidRDefault="00487BA2"/>
    <w:sectPr w:rsidR="00487BA2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D2AF0" w14:textId="77777777" w:rsidR="00487BA2" w:rsidRDefault="00487BA2">
      <w:pPr>
        <w:spacing w:after="0" w:line="240" w:lineRule="auto"/>
      </w:pPr>
      <w:r>
        <w:separator/>
      </w:r>
    </w:p>
  </w:endnote>
  <w:endnote w:type="continuationSeparator" w:id="0">
    <w:p w14:paraId="74A769F1" w14:textId="77777777" w:rsidR="00487BA2" w:rsidRDefault="00487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8194" w14:textId="77777777" w:rsidR="00C853C8" w:rsidRDefault="00487BA2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F72323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F72323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6507A" w14:textId="77777777" w:rsidR="00487BA2" w:rsidRDefault="00487BA2">
      <w:pPr>
        <w:spacing w:after="0" w:line="240" w:lineRule="auto"/>
      </w:pPr>
      <w:r>
        <w:separator/>
      </w:r>
    </w:p>
  </w:footnote>
  <w:footnote w:type="continuationSeparator" w:id="0">
    <w:p w14:paraId="0F9F2CFC" w14:textId="77777777" w:rsidR="00487BA2" w:rsidRDefault="00487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7E28" w14:textId="77777777" w:rsidR="00C853C8" w:rsidRDefault="00487BA2">
    <w:pPr>
      <w:spacing w:after="0"/>
      <w:jc w:val="right"/>
    </w:pPr>
    <w:r>
      <w:rPr>
        <w:b/>
        <w:bCs/>
        <w:color w:val="5B6472"/>
        <w:sz w:val="18"/>
        <w:szCs w:val="18"/>
      </w:rPr>
      <w:t>Photo and Video Consent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E2952"/>
    <w:multiLevelType w:val="hybridMultilevel"/>
    <w:tmpl w:val="AE0EE7C8"/>
    <w:lvl w:ilvl="0" w:tplc="9168CE10">
      <w:start w:val="1"/>
      <w:numFmt w:val="bullet"/>
      <w:lvlText w:val="•"/>
      <w:lvlJc w:val="left"/>
      <w:pPr>
        <w:ind w:left="360" w:hanging="260"/>
      </w:pPr>
      <w:rPr>
        <w:rFonts w:ascii="Symbol" w:eastAsia="Symbol" w:hAnsi="Symbol" w:cs="Symbol"/>
      </w:rPr>
    </w:lvl>
    <w:lvl w:ilvl="1" w:tplc="BB0C5FFC">
      <w:numFmt w:val="decimal"/>
      <w:lvlText w:val=""/>
      <w:lvlJc w:val="left"/>
    </w:lvl>
    <w:lvl w:ilvl="2" w:tplc="B31014AE">
      <w:numFmt w:val="decimal"/>
      <w:lvlText w:val=""/>
      <w:lvlJc w:val="left"/>
    </w:lvl>
    <w:lvl w:ilvl="3" w:tplc="D024AAF6">
      <w:numFmt w:val="decimal"/>
      <w:lvlText w:val=""/>
      <w:lvlJc w:val="left"/>
    </w:lvl>
    <w:lvl w:ilvl="4" w:tplc="0B2015EE">
      <w:numFmt w:val="decimal"/>
      <w:lvlText w:val=""/>
      <w:lvlJc w:val="left"/>
    </w:lvl>
    <w:lvl w:ilvl="5" w:tplc="C4AE03B2">
      <w:numFmt w:val="decimal"/>
      <w:lvlText w:val=""/>
      <w:lvlJc w:val="left"/>
    </w:lvl>
    <w:lvl w:ilvl="6" w:tplc="0846AA2E">
      <w:numFmt w:val="decimal"/>
      <w:lvlText w:val=""/>
      <w:lvlJc w:val="left"/>
    </w:lvl>
    <w:lvl w:ilvl="7" w:tplc="4EBCD6FC">
      <w:numFmt w:val="decimal"/>
      <w:lvlText w:val=""/>
      <w:lvlJc w:val="left"/>
    </w:lvl>
    <w:lvl w:ilvl="8" w:tplc="F8F8FE30">
      <w:numFmt w:val="decimal"/>
      <w:lvlText w:val=""/>
      <w:lvlJc w:val="left"/>
    </w:lvl>
  </w:abstractNum>
  <w:abstractNum w:abstractNumId="1" w15:restartNumberingAfterBreak="0">
    <w:nsid w:val="61D27C6F"/>
    <w:multiLevelType w:val="hybridMultilevel"/>
    <w:tmpl w:val="FD148AE0"/>
    <w:lvl w:ilvl="0" w:tplc="37B810F8">
      <w:start w:val="1"/>
      <w:numFmt w:val="bullet"/>
      <w:lvlText w:val="●"/>
      <w:lvlJc w:val="left"/>
      <w:pPr>
        <w:ind w:left="720" w:hanging="360"/>
      </w:pPr>
    </w:lvl>
    <w:lvl w:ilvl="1" w:tplc="7FC060DA">
      <w:start w:val="1"/>
      <w:numFmt w:val="bullet"/>
      <w:lvlText w:val="○"/>
      <w:lvlJc w:val="left"/>
      <w:pPr>
        <w:ind w:left="1440" w:hanging="360"/>
      </w:pPr>
    </w:lvl>
    <w:lvl w:ilvl="2" w:tplc="13367C92">
      <w:start w:val="1"/>
      <w:numFmt w:val="bullet"/>
      <w:lvlText w:val="■"/>
      <w:lvlJc w:val="left"/>
      <w:pPr>
        <w:ind w:left="2160" w:hanging="360"/>
      </w:pPr>
    </w:lvl>
    <w:lvl w:ilvl="3" w:tplc="9144761E">
      <w:start w:val="1"/>
      <w:numFmt w:val="bullet"/>
      <w:lvlText w:val="●"/>
      <w:lvlJc w:val="left"/>
      <w:pPr>
        <w:ind w:left="2880" w:hanging="360"/>
      </w:pPr>
    </w:lvl>
    <w:lvl w:ilvl="4" w:tplc="E1566078">
      <w:start w:val="1"/>
      <w:numFmt w:val="bullet"/>
      <w:lvlText w:val="○"/>
      <w:lvlJc w:val="left"/>
      <w:pPr>
        <w:ind w:left="3600" w:hanging="360"/>
      </w:pPr>
    </w:lvl>
    <w:lvl w:ilvl="5" w:tplc="5A9EE246">
      <w:start w:val="1"/>
      <w:numFmt w:val="bullet"/>
      <w:lvlText w:val="■"/>
      <w:lvlJc w:val="left"/>
      <w:pPr>
        <w:ind w:left="4320" w:hanging="360"/>
      </w:pPr>
    </w:lvl>
    <w:lvl w:ilvl="6" w:tplc="1610D376">
      <w:start w:val="1"/>
      <w:numFmt w:val="bullet"/>
      <w:lvlText w:val="●"/>
      <w:lvlJc w:val="left"/>
      <w:pPr>
        <w:ind w:left="5040" w:hanging="360"/>
      </w:pPr>
    </w:lvl>
    <w:lvl w:ilvl="7" w:tplc="F984D06A">
      <w:start w:val="1"/>
      <w:numFmt w:val="bullet"/>
      <w:lvlText w:val="●"/>
      <w:lvlJc w:val="left"/>
      <w:pPr>
        <w:ind w:left="5760" w:hanging="360"/>
      </w:pPr>
    </w:lvl>
    <w:lvl w:ilvl="8" w:tplc="F3E2E36C">
      <w:start w:val="1"/>
      <w:numFmt w:val="bullet"/>
      <w:lvlText w:val="●"/>
      <w:lvlJc w:val="left"/>
      <w:pPr>
        <w:ind w:left="6480" w:hanging="360"/>
      </w:pPr>
    </w:lvl>
  </w:abstractNum>
  <w:num w:numId="1" w16cid:durableId="198955444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3C8"/>
    <w:rsid w:val="00487BA2"/>
    <w:rsid w:val="006B6F8C"/>
    <w:rsid w:val="00C853C8"/>
    <w:rsid w:val="00F7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89ACC"/>
  <w15:docId w15:val="{261625E4-712E-41E7-960E-D75BDFC5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 and Video Consent</dc:title>
  <dc:creator>OpenAI Codex</dc:creator>
  <dc:description>Formatted consent and policy document</dc:description>
  <cp:lastModifiedBy>Rachael Lara</cp:lastModifiedBy>
  <cp:revision>2</cp:revision>
  <dcterms:created xsi:type="dcterms:W3CDTF">2026-06-26T21:45:00Z</dcterms:created>
  <dcterms:modified xsi:type="dcterms:W3CDTF">2026-06-26T21:45:00Z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4c2f4646-0483-408f-870f-76b24ad9552c</vt:lpwstr>
  </property>
</Properties>
</file>