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line="300"/>
        <w:jc w:val="center"/>
      </w:pPr>
      <w:r>
        <w:rPr>
          <w:rFonts w:ascii="Calibri" w:cs="Calibri" w:eastAsia="Calibri" w:hAnsi="Calibri"/>
          <w:b/>
          <w:bCs/>
          <w:i w:val="false"/>
          <w:iCs w:val="false"/>
          <w:color w:val="2E74B5"/>
          <w:sz w:val="42"/>
          <w:szCs w:val="42"/>
        </w:rPr>
        <w:t xml:space="preserve">Practice Name Brainstorm Worksheet</w:t>
      </w:r>
    </w:p>
    <w:p>
      <w:pPr>
        <w:spacing w:after="220" w:before="0" w:line="300"/>
        <w:jc w:val="center"/>
      </w:pPr>
      <w:r>
        <w:rPr>
          <w:rFonts w:ascii="Calibri" w:cs="Calibri" w:eastAsia="Calibri" w:hAnsi="Calibri"/>
          <w:b w:val="false"/>
          <w:bCs w:val="false"/>
          <w:i/>
          <w:iCs/>
          <w:color w:val="5B6472"/>
          <w:sz w:val="23"/>
          <w:szCs w:val="23"/>
        </w:rPr>
        <w:t xml:space="preserve">A guided worksheet for choosing a practice name that supports client clarity, payer/network goals, and long-term growth.</w:t>
      </w:r>
    </w:p>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shd w:fill="F4F6F9" w:color="auto" w:val="clear"/>
            <w:tcMar>
              <w:top w:type="dxa" w:w="100"/>
              <w:left w:type="dxa" w:w="120"/>
              <w:bottom w:type="dxa" w:w="100"/>
              <w:right w:type="dxa" w:w="120"/>
            </w:tcMar>
            <w:vAlign w:val="center"/>
          </w:tcPr>
          <w:p>
            <w:pPr>
              <w:spacing w:after="0" w:before="0" w:line="280"/>
            </w:pPr>
            <w:r>
              <w:rPr>
                <w:rFonts w:ascii="Calibri" w:cs="Calibri" w:eastAsia="Calibri" w:hAnsi="Calibri"/>
                <w:b/>
                <w:bCs/>
                <w:i w:val="false"/>
                <w:iCs w:val="false"/>
                <w:color w:val="1F4D78"/>
                <w:sz w:val="22"/>
                <w:szCs w:val="22"/>
              </w:rPr>
              <w:t xml:space="preserve">Planning note: </w:t>
            </w:r>
            <w:r>
              <w:rPr>
                <w:rFonts w:ascii="Calibri" w:cs="Calibri" w:eastAsia="Calibri" w:hAnsi="Calibri"/>
                <w:b w:val="false"/>
                <w:bCs w:val="false"/>
                <w:i w:val="false"/>
                <w:iCs w:val="false"/>
                <w:color w:val="5B6472"/>
                <w:sz w:val="22"/>
                <w:szCs w:val="22"/>
              </w:rPr>
              <w:t xml:space="preserve">This worksheet is for brand and operations planning only. Confirm payer, credentialing, legal, tax, and business-name requirements with the appropriate advisors or payer representatives before finalizing a name.</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tblGrid>
      <w:tr>
        <w:tc>
          <w:tcPr>
            <w:tcW w:type="dxa" w:w="4680"/>
            <w:tcMar>
              <w:top w:type="dxa" w:w="100"/>
              <w:left w:type="dxa" w:w="120"/>
              <w:bottom w:type="dxa" w:w="100"/>
              <w:right w:type="dxa" w:w="120"/>
            </w:tcMar>
            <w:vAlign w:val="center"/>
          </w:tcPr>
          <w:p>
            <w:pPr>
              <w:spacing w:after="50" w:before="0" w:line="245"/>
            </w:pPr>
            <w:r>
              <w:rPr>
                <w:rFonts w:ascii="Calibri" w:cs="Calibri" w:eastAsia="Calibri" w:hAnsi="Calibri"/>
                <w:b/>
                <w:bCs/>
                <w:i w:val="false"/>
                <w:iCs w:val="false"/>
                <w:color w:val="1F4D78"/>
                <w:sz w:val="22"/>
                <w:szCs w:val="22"/>
              </w:rPr>
              <w:t xml:space="preserve">Worksheet owner</w:t>
            </w:r>
          </w:p>
          <w:p>
            <w:pPr>
              <w:spacing w:after="0" w:before="0" w:line="210"/>
            </w:pPr>
            <w:r>
              <w:rPr>
                <w:rFonts w:ascii="Calibri" w:cs="Calibri" w:eastAsia="Calibri" w:hAnsi="Calibri"/>
                <w:b w:val="false"/>
                <w:bCs w:val="false"/>
                <w:i w:val="false"/>
                <w:iCs w:val="false"/>
                <w:color w:val="5B6472"/>
                <w:sz w:val="18"/>
                <w:szCs w:val="18"/>
              </w:rPr>
              <w:t xml:space="preserve">______________________________</w:t>
            </w:r>
          </w:p>
        </w:tc>
        <w:tc>
          <w:tcPr>
            <w:tcW w:type="dxa" w:w="4680"/>
            <w:tcMar>
              <w:top w:type="dxa" w:w="100"/>
              <w:left w:type="dxa" w:w="120"/>
              <w:bottom w:type="dxa" w:w="100"/>
              <w:right w:type="dxa" w:w="120"/>
            </w:tcMar>
            <w:vAlign w:val="center"/>
          </w:tcPr>
          <w:p>
            <w:pPr>
              <w:spacing w:after="50" w:before="0" w:line="245"/>
            </w:pPr>
            <w:r>
              <w:rPr>
                <w:rFonts w:ascii="Calibri" w:cs="Calibri" w:eastAsia="Calibri" w:hAnsi="Calibri"/>
                <w:b/>
                <w:bCs/>
                <w:i w:val="false"/>
                <w:iCs w:val="false"/>
                <w:color w:val="1F4D78"/>
                <w:sz w:val="22"/>
                <w:szCs w:val="22"/>
              </w:rPr>
              <w:t xml:space="preserve">Date</w:t>
            </w:r>
          </w:p>
          <w:p>
            <w:pPr>
              <w:spacing w:after="0" w:before="0" w:line="210"/>
            </w:pPr>
            <w:r>
              <w:rPr>
                <w:rFonts w:ascii="Calibri" w:cs="Calibri" w:eastAsia="Calibri" w:hAnsi="Calibri"/>
                <w:b w:val="false"/>
                <w:bCs w:val="false"/>
                <w:i w:val="false"/>
                <w:iCs w:val="false"/>
                <w:color w:val="5B6472"/>
                <w:sz w:val="18"/>
                <w:szCs w:val="18"/>
              </w:rPr>
              <w:t xml:space="preserve">______________________________</w:t>
            </w:r>
          </w:p>
        </w:tc>
      </w:tr>
    </w:tbl>
    <w:p>
      <w:pPr>
        <w:keepNext/>
        <w:spacing w:after="50" w:before="260" w:line="300"/>
      </w:pPr>
      <w:r>
        <w:rPr>
          <w:rFonts w:ascii="Calibri" w:cs="Calibri" w:eastAsia="Calibri" w:hAnsi="Calibri"/>
          <w:b/>
          <w:bCs/>
          <w:i w:val="false"/>
          <w:iCs w:val="false"/>
          <w:color w:val="2E74B5"/>
          <w:sz w:val="30"/>
          <w:szCs w:val="30"/>
        </w:rPr>
        <w:t xml:space="preserve">1. Naming Goals</w:t>
      </w:r>
    </w:p>
    <w:p>
      <w:pPr>
        <w:spacing w:after="140" w:before="0" w:line="280"/>
      </w:pPr>
      <w:r>
        <w:rPr>
          <w:rFonts w:ascii="Calibri" w:cs="Calibri" w:eastAsia="Calibri" w:hAnsi="Calibri"/>
          <w:b w:val="false"/>
          <w:bCs w:val="false"/>
          <w:i/>
          <w:iCs/>
          <w:color w:val="5B6472"/>
          <w:sz w:val="20"/>
          <w:szCs w:val="20"/>
        </w:rPr>
        <w:t xml:space="preserve">Start with what the name needs to do for the practice.</w:t>
      </w:r>
    </w:p>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gridCol w:w="100"/>
      </w:tblGrid>
      <w:tr>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Clear to expecting and new parents</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Professional for referral partners</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Flexible for future services</w:t>
            </w:r>
          </w:p>
        </w:tc>
      </w:tr>
      <w:tr>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Easy to spell and say</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Available as a website domain</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Available on social platforms</w:t>
            </w:r>
          </w:p>
        </w:tc>
      </w:tr>
      <w:tr>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Appropriate for payer/network paperwork</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Feels warm and trustworthy</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Not too narrow</w:t>
            </w:r>
          </w:p>
        </w:tc>
      </w:tr>
      <w:tr>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Not too vague</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Fits local community</w:t>
            </w:r>
          </w:p>
        </w:tc>
        <w:tc>
          <w:tcPr>
            <w:tcW w:type="dxa" w:w="312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Matches mission and values</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The name should make families feel:</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The name should make referral partners and payers understand:</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p>
      <w:pPr>
        <w:keepNext/>
        <w:spacing w:after="50" w:before="260" w:line="300"/>
      </w:pPr>
      <w:r>
        <w:rPr>
          <w:rFonts w:ascii="Calibri" w:cs="Calibri" w:eastAsia="Calibri" w:hAnsi="Calibri"/>
          <w:b/>
          <w:bCs/>
          <w:i w:val="false"/>
          <w:iCs w:val="false"/>
          <w:color w:val="2E74B5"/>
          <w:sz w:val="30"/>
          <w:szCs w:val="30"/>
        </w:rPr>
        <w:t xml:space="preserve">2. Name Direction Options</w:t>
      </w:r>
    </w:p>
    <w:p>
      <w:pPr>
        <w:spacing w:after="140" w:before="0" w:line="280"/>
      </w:pPr>
      <w:r>
        <w:rPr>
          <w:rFonts w:ascii="Calibri" w:cs="Calibri" w:eastAsia="Calibri" w:hAnsi="Calibri"/>
          <w:b w:val="false"/>
          <w:bCs w:val="false"/>
          <w:i/>
          <w:iCs/>
          <w:color w:val="5B6472"/>
          <w:sz w:val="20"/>
          <w:szCs w:val="20"/>
        </w:rPr>
        <w:t xml:space="preserve">Brainstorm several categories before choosing a favorite.</w:t>
      </w:r>
    </w:p>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gridCol w:w="100"/>
        <w:gridCol w:w="100"/>
      </w:tblGrid>
      <w:tr>
        <w:tc>
          <w:tcPr>
            <w:tcW w:type="dxa" w:w="19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Name Style</w:t>
            </w:r>
          </w:p>
        </w:tc>
        <w:tc>
          <w:tcPr>
            <w:tcW w:type="dxa" w:w="25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Examples / Word Bank</w:t>
            </w:r>
          </w:p>
        </w:tc>
        <w:tc>
          <w:tcPr>
            <w:tcW w:type="dxa" w:w="25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Pros</w:t>
            </w:r>
          </w:p>
        </w:tc>
        <w:tc>
          <w:tcPr>
            <w:tcW w:type="dxa" w:w="246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Concerns</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Lactation-specific</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Clear service signal; easier advertising/search for lactation help.</w:t>
            </w:r>
          </w:p>
        </w:tc>
        <w:tc>
          <w:tcPr>
            <w:tcW w:type="dxa" w:w="24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May feel narrow if the practice expands beyond lactation or family feeding support.</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Broader maternal/infant health</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May fit wider health-service language and future growth.</w:t>
            </w:r>
          </w:p>
        </w:tc>
        <w:tc>
          <w:tcPr>
            <w:tcW w:type="dxa" w:w="24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May not immediately tell families that lactation support is available.</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Founder/personal name</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Simple, flexible, often professional.</w:t>
            </w:r>
          </w:p>
        </w:tc>
        <w:tc>
          <w:tcPr>
            <w:tcW w:type="dxa" w:w="24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Can be harder to sell, expand, or separate from the owner.</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Local/community name</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Builds local trust and referral recognition.</w:t>
            </w:r>
          </w:p>
        </w:tc>
        <w:tc>
          <w:tcPr>
            <w:tcW w:type="dxa" w:w="24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Can limit growth if service area expands.</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Warm/brandable name</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Memorable and emotionally resonant.</w:t>
            </w:r>
          </w:p>
        </w:tc>
        <w:tc>
          <w:tcPr>
            <w:tcW w:type="dxa" w:w="24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May require more explanation in marketing copy.</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Words, images, or phrases that fit the practice:</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p>
      <w:pPr>
        <w:keepNext/>
        <w:spacing w:after="50" w:before="260" w:line="300"/>
      </w:pPr>
      <w:r>
        <w:rPr>
          <w:rFonts w:ascii="Calibri" w:cs="Calibri" w:eastAsia="Calibri" w:hAnsi="Calibri"/>
          <w:b/>
          <w:bCs/>
          <w:i w:val="false"/>
          <w:iCs w:val="false"/>
          <w:color w:val="2E74B5"/>
          <w:sz w:val="30"/>
          <w:szCs w:val="30"/>
        </w:rPr>
        <w:t xml:space="preserve">3. General Name vs. Lactation-Specific Name</w:t>
      </w:r>
    </w:p>
    <w:p>
      <w:pPr>
        <w:spacing w:after="140" w:before="0" w:line="280"/>
      </w:pPr>
      <w:r>
        <w:rPr>
          <w:rFonts w:ascii="Calibri" w:cs="Calibri" w:eastAsia="Calibri" w:hAnsi="Calibri"/>
          <w:b w:val="false"/>
          <w:bCs w:val="false"/>
          <w:i/>
          <w:iCs/>
          <w:color w:val="5B6472"/>
          <w:sz w:val="20"/>
          <w:szCs w:val="20"/>
        </w:rPr>
        <w:t xml:space="preserve">Use this section to weigh the payer/network and advertising tradeoffs.</w:t>
      </w:r>
    </w:p>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shd w:fill="F4F6F9" w:color="auto" w:val="clear"/>
            <w:tcMar>
              <w:top w:type="dxa" w:w="100"/>
              <w:left w:type="dxa" w:w="120"/>
              <w:bottom w:type="dxa" w:w="100"/>
              <w:right w:type="dxa" w:w="120"/>
            </w:tcMar>
            <w:vAlign w:val="center"/>
          </w:tcPr>
          <w:p>
            <w:pPr>
              <w:spacing w:after="0" w:before="0" w:line="280"/>
            </w:pPr>
            <w:r>
              <w:rPr>
                <w:rFonts w:ascii="Calibri" w:cs="Calibri" w:eastAsia="Calibri" w:hAnsi="Calibri"/>
                <w:b/>
                <w:bCs/>
                <w:i w:val="false"/>
                <w:iCs w:val="false"/>
                <w:color w:val="1F4D78"/>
                <w:sz w:val="22"/>
                <w:szCs w:val="22"/>
              </w:rPr>
              <w:t xml:space="preserve">Cigna/network consideration: </w:t>
            </w:r>
            <w:r>
              <w:rPr>
                <w:rFonts w:ascii="Calibri" w:cs="Calibri" w:eastAsia="Calibri" w:hAnsi="Calibri"/>
                <w:b w:val="false"/>
                <w:bCs w:val="false"/>
                <w:i w:val="false"/>
                <w:iCs w:val="false"/>
                <w:color w:val="5B6472"/>
                <w:sz w:val="22"/>
                <w:szCs w:val="22"/>
              </w:rPr>
              <w:t xml:space="preserve">A broader name that does not include “lactation” may sometimes feel more aligned with general healthcare, maternal-infant health, wellness, education, or outpatient support language when presenting the practice for payer/network conversations, including Cigna. This does not guarantee credentialing approval or network fit, but it may avoid making the business sound narrower than the services, credentials, or billing framework being reviewed.</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shd w:fill="FFF8E8" w:color="auto" w:val="clear"/>
            <w:tcMar>
              <w:top w:type="dxa" w:w="100"/>
              <w:left w:type="dxa" w:w="120"/>
              <w:bottom w:type="dxa" w:w="100"/>
              <w:right w:type="dxa" w:w="120"/>
            </w:tcMar>
            <w:vAlign w:val="center"/>
          </w:tcPr>
          <w:p>
            <w:pPr>
              <w:spacing w:after="0" w:before="0" w:line="280"/>
            </w:pPr>
            <w:r>
              <w:rPr>
                <w:rFonts w:ascii="Calibri" w:cs="Calibri" w:eastAsia="Calibri" w:hAnsi="Calibri"/>
                <w:b/>
                <w:bCs/>
                <w:i w:val="false"/>
                <w:iCs w:val="false"/>
                <w:color w:val="1F4D78"/>
                <w:sz w:val="22"/>
                <w:szCs w:val="22"/>
              </w:rPr>
              <w:t xml:space="preserve">Advertising tradeoff: </w:t>
            </w:r>
            <w:r>
              <w:rPr>
                <w:rFonts w:ascii="Calibri" w:cs="Calibri" w:eastAsia="Calibri" w:hAnsi="Calibri"/>
                <w:b w:val="false"/>
                <w:bCs w:val="false"/>
                <w:i w:val="false"/>
                <w:iCs w:val="false"/>
                <w:color w:val="5B6472"/>
                <w:sz w:val="22"/>
                <w:szCs w:val="22"/>
              </w:rPr>
              <w:t xml:space="preserve">The downside is discoverability. If the name does not say lactation, breastfeeding, feeding, or infant feeding, families may not instantly understand what you do. Marketing may need a clear tagline, website headline, Google Business category, SEO copy, and referral language to make the lactation service obvious.</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gridCol w:w="100"/>
        <w:gridCol w:w="100"/>
      </w:tblGrid>
      <w:tr>
        <w:tc>
          <w:tcPr>
            <w:tcW w:type="dxa" w:w="19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Naming Choice</w:t>
            </w:r>
          </w:p>
        </w:tc>
        <w:tc>
          <w:tcPr>
            <w:tcW w:type="dxa" w:w="27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Potential Benefits</w:t>
            </w:r>
          </w:p>
        </w:tc>
        <w:tc>
          <w:tcPr>
            <w:tcW w:type="dxa" w:w="25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Potential Risks</w:t>
            </w:r>
          </w:p>
        </w:tc>
        <w:tc>
          <w:tcPr>
            <w:tcW w:type="dxa" w:w="226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How to Offset the Risk</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General practice name</w:t>
            </w:r>
          </w:p>
        </w:tc>
        <w:tc>
          <w:tcPr>
            <w:tcW w:type="dxa" w:w="27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May feel more flexible for payer/network positioning, future service growth, referral relationships, and broader maternal-infant support.</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Less obvious for families searching specifically for lactation help.</w:t>
            </w:r>
          </w:p>
        </w:tc>
        <w:tc>
          <w:tcPr>
            <w:tcW w:type="dxa" w:w="22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Use a clear tagline: “IBCLC lactation care, feeding support, and prenatal education.”</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Lactation-specific name</w:t>
            </w:r>
          </w:p>
        </w:tc>
        <w:tc>
          <w:tcPr>
            <w:tcW w:type="dxa" w:w="27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Immediate clarity, stronger search/advertising signal, easier for families to self-identify need.</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May feel narrow for credentialing, payer conversations, or future services outside lactation.</w:t>
            </w:r>
          </w:p>
        </w:tc>
        <w:tc>
          <w:tcPr>
            <w:tcW w:type="dxa" w:w="22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Use professional wording and service descriptions that show clinical scope and care coordination.</w:t>
            </w:r>
          </w:p>
        </w:tc>
      </w:tr>
      <w:tr>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Hybrid name plus tagline</w:t>
            </w:r>
          </w:p>
        </w:tc>
        <w:tc>
          <w:tcPr>
            <w:tcW w:type="dxa" w:w="27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Balances flexibility with clarity.</w:t>
            </w:r>
          </w:p>
        </w:tc>
        <w:tc>
          <w:tcPr>
            <w:tcW w:type="dxa" w:w="25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Requires consistent use of tagline everywhere.</w:t>
            </w:r>
          </w:p>
        </w:tc>
        <w:tc>
          <w:tcPr>
            <w:tcW w:type="dxa" w:w="22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Keep the business name broad and make the lactation tagline prominent.</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My current lean: general name, lactation-specific name, or hybrid name plus tagline? Why?</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p>
      <w:pPr>
        <w:keepNext/>
        <w:spacing w:after="50" w:before="260" w:line="300"/>
      </w:pPr>
      <w:r>
        <w:rPr>
          <w:rFonts w:ascii="Calibri" w:cs="Calibri" w:eastAsia="Calibri" w:hAnsi="Calibri"/>
          <w:b/>
          <w:bCs/>
          <w:i w:val="false"/>
          <w:iCs w:val="false"/>
          <w:color w:val="2E74B5"/>
          <w:sz w:val="30"/>
          <w:szCs w:val="30"/>
        </w:rPr>
        <w:t xml:space="preserve">4. Brainstorm Name Candidates</w:t>
      </w:r>
    </w:p>
    <w:p>
      <w:pPr>
        <w:spacing w:after="140" w:before="0" w:line="280"/>
      </w:pPr>
      <w:r>
        <w:rPr>
          <w:rFonts w:ascii="Calibri" w:cs="Calibri" w:eastAsia="Calibri" w:hAnsi="Calibri"/>
          <w:b w:val="false"/>
          <w:bCs w:val="false"/>
          <w:i/>
          <w:iCs/>
          <w:color w:val="5B6472"/>
          <w:sz w:val="20"/>
          <w:szCs w:val="20"/>
        </w:rPr>
        <w:t xml:space="preserve">Generate more names than you need. Edit later.</w:t>
      </w:r>
    </w:p>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gridCol w:w="100"/>
        <w:gridCol w:w="100"/>
      </w:tblGrid>
      <w:tr>
        <w:tc>
          <w:tcPr>
            <w:tcW w:type="dxa" w:w="26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Candidate Name</w:t>
            </w:r>
          </w:p>
        </w:tc>
        <w:tc>
          <w:tcPr>
            <w:tcW w:type="dxa" w:w="30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Tagline / Descriptor</w:t>
            </w:r>
          </w:p>
        </w:tc>
        <w:tc>
          <w:tcPr>
            <w:tcW w:type="dxa" w:w="276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First Impression</w:t>
            </w:r>
          </w:p>
        </w:tc>
        <w:tc>
          <w:tcPr>
            <w:tcW w:type="dxa" w:w="10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Keep?</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r>
        <w:tc>
          <w:tcPr>
            <w:tcW w:type="dxa" w:w="26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3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2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0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0B2545"/>
                <w:sz w:val="22"/>
                <w:szCs w:val="22"/>
              </w:rPr>
              <w:t xml:space="preserve">☐</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tblGrid>
      <w:tr>
        <w:tc>
          <w:tcPr>
            <w:tcW w:type="dxa" w:w="4680"/>
            <w:tcMar>
              <w:top w:type="dxa" w:w="100"/>
              <w:left w:type="dxa" w:w="120"/>
              <w:bottom w:type="dxa" w:w="100"/>
              <w:right w:type="dxa" w:w="120"/>
            </w:tcMar>
            <w:vAlign w:val="center"/>
          </w:tcPr>
          <w:p>
            <w:pPr>
              <w:spacing w:after="50" w:before="0" w:line="245"/>
            </w:pPr>
            <w:r>
              <w:rPr>
                <w:rFonts w:ascii="Calibri" w:cs="Calibri" w:eastAsia="Calibri" w:hAnsi="Calibri"/>
                <w:b/>
                <w:bCs/>
                <w:i w:val="false"/>
                <w:iCs w:val="false"/>
                <w:color w:val="1F4D78"/>
                <w:sz w:val="22"/>
                <w:szCs w:val="22"/>
              </w:rPr>
              <w:t xml:space="preserve">Favorite broad name ideas</w:t>
            </w:r>
          </w:p>
          <w:p>
            <w:pPr>
              <w:spacing w:after="20" w:before="0" w:line="210"/>
            </w:pPr>
            <w:r>
              <w:rPr>
                <w:rFonts w:ascii="Calibri" w:cs="Calibri" w:eastAsia="Calibri" w:hAnsi="Calibri"/>
                <w:b w:val="false"/>
                <w:bCs w:val="false"/>
                <w:i w:val="false"/>
                <w:iCs w:val="false"/>
                <w:color w:val="5B6472"/>
                <w:sz w:val="18"/>
                <w:szCs w:val="18"/>
              </w:rPr>
              <w:t xml:space="preserve">______________________________</w:t>
            </w:r>
          </w:p>
          <w:p>
            <w:pPr>
              <w:spacing w:after="20" w:before="0" w:line="210"/>
            </w:pPr>
            <w:r>
              <w:rPr>
                <w:rFonts w:ascii="Calibri" w:cs="Calibri" w:eastAsia="Calibri" w:hAnsi="Calibri"/>
                <w:b w:val="false"/>
                <w:bCs w:val="false"/>
                <w:i w:val="false"/>
                <w:iCs w:val="false"/>
                <w:color w:val="5B6472"/>
                <w:sz w:val="18"/>
                <w:szCs w:val="18"/>
              </w:rPr>
              <w:t xml:space="preserve">______________________________</w:t>
            </w:r>
          </w:p>
          <w:p>
            <w:pPr>
              <w:spacing w:after="20" w:before="0" w:line="210"/>
            </w:pPr>
            <w:r>
              <w:rPr>
                <w:rFonts w:ascii="Calibri" w:cs="Calibri" w:eastAsia="Calibri" w:hAnsi="Calibri"/>
                <w:b w:val="false"/>
                <w:bCs w:val="false"/>
                <w:i w:val="false"/>
                <w:iCs w:val="false"/>
                <w:color w:val="5B6472"/>
                <w:sz w:val="18"/>
                <w:szCs w:val="18"/>
              </w:rPr>
              <w:t xml:space="preserve">______________________________</w:t>
            </w:r>
          </w:p>
          <w:p>
            <w:pPr>
              <w:spacing w:after="0" w:before="0" w:line="210"/>
            </w:pPr>
            <w:r>
              <w:rPr>
                <w:rFonts w:ascii="Calibri" w:cs="Calibri" w:eastAsia="Calibri" w:hAnsi="Calibri"/>
                <w:b w:val="false"/>
                <w:bCs w:val="false"/>
                <w:i w:val="false"/>
                <w:iCs w:val="false"/>
                <w:color w:val="5B6472"/>
                <w:sz w:val="18"/>
                <w:szCs w:val="18"/>
              </w:rPr>
              <w:t xml:space="preserve">______________________________</w:t>
            </w:r>
          </w:p>
        </w:tc>
        <w:tc>
          <w:tcPr>
            <w:tcW w:type="dxa" w:w="4680"/>
            <w:tcMar>
              <w:top w:type="dxa" w:w="100"/>
              <w:left w:type="dxa" w:w="120"/>
              <w:bottom w:type="dxa" w:w="100"/>
              <w:right w:type="dxa" w:w="120"/>
            </w:tcMar>
            <w:vAlign w:val="center"/>
          </w:tcPr>
          <w:p>
            <w:pPr>
              <w:spacing w:after="50" w:before="0" w:line="245"/>
            </w:pPr>
            <w:r>
              <w:rPr>
                <w:rFonts w:ascii="Calibri" w:cs="Calibri" w:eastAsia="Calibri" w:hAnsi="Calibri"/>
                <w:b/>
                <w:bCs/>
                <w:i w:val="false"/>
                <w:iCs w:val="false"/>
                <w:color w:val="1F4D78"/>
                <w:sz w:val="22"/>
                <w:szCs w:val="22"/>
              </w:rPr>
              <w:t xml:space="preserve">Favorite lactation-specific name ideas</w:t>
            </w:r>
          </w:p>
          <w:p>
            <w:pPr>
              <w:spacing w:after="20" w:before="0" w:line="210"/>
            </w:pPr>
            <w:r>
              <w:rPr>
                <w:rFonts w:ascii="Calibri" w:cs="Calibri" w:eastAsia="Calibri" w:hAnsi="Calibri"/>
                <w:b w:val="false"/>
                <w:bCs w:val="false"/>
                <w:i w:val="false"/>
                <w:iCs w:val="false"/>
                <w:color w:val="5B6472"/>
                <w:sz w:val="18"/>
                <w:szCs w:val="18"/>
              </w:rPr>
              <w:t xml:space="preserve">______________________________</w:t>
            </w:r>
          </w:p>
          <w:p>
            <w:pPr>
              <w:spacing w:after="20" w:before="0" w:line="210"/>
            </w:pPr>
            <w:r>
              <w:rPr>
                <w:rFonts w:ascii="Calibri" w:cs="Calibri" w:eastAsia="Calibri" w:hAnsi="Calibri"/>
                <w:b w:val="false"/>
                <w:bCs w:val="false"/>
                <w:i w:val="false"/>
                <w:iCs w:val="false"/>
                <w:color w:val="5B6472"/>
                <w:sz w:val="18"/>
                <w:szCs w:val="18"/>
              </w:rPr>
              <w:t xml:space="preserve">______________________________</w:t>
            </w:r>
          </w:p>
          <w:p>
            <w:pPr>
              <w:spacing w:after="20" w:before="0" w:line="210"/>
            </w:pPr>
            <w:r>
              <w:rPr>
                <w:rFonts w:ascii="Calibri" w:cs="Calibri" w:eastAsia="Calibri" w:hAnsi="Calibri"/>
                <w:b w:val="false"/>
                <w:bCs w:val="false"/>
                <w:i w:val="false"/>
                <w:iCs w:val="false"/>
                <w:color w:val="5B6472"/>
                <w:sz w:val="18"/>
                <w:szCs w:val="18"/>
              </w:rPr>
              <w:t xml:space="preserve">______________________________</w:t>
            </w:r>
          </w:p>
          <w:p>
            <w:pPr>
              <w:spacing w:after="0" w:before="0" w:line="210"/>
            </w:pPr>
            <w:r>
              <w:rPr>
                <w:rFonts w:ascii="Calibri" w:cs="Calibri" w:eastAsia="Calibri" w:hAnsi="Calibri"/>
                <w:b w:val="false"/>
                <w:bCs w:val="false"/>
                <w:i w:val="false"/>
                <w:iCs w:val="false"/>
                <w:color w:val="5B6472"/>
                <w:sz w:val="18"/>
                <w:szCs w:val="18"/>
              </w:rPr>
              <w:t xml:space="preserve">______________________________</w:t>
            </w:r>
          </w:p>
        </w:tc>
      </w:tr>
    </w:tbl>
    <w:p>
      <w:pPr>
        <w:keepNext/>
        <w:spacing w:after="50" w:before="260" w:line="300"/>
      </w:pPr>
      <w:r>
        <w:rPr>
          <w:rFonts w:ascii="Calibri" w:cs="Calibri" w:eastAsia="Calibri" w:hAnsi="Calibri"/>
          <w:b/>
          <w:bCs/>
          <w:i w:val="false"/>
          <w:iCs w:val="false"/>
          <w:color w:val="2E74B5"/>
          <w:sz w:val="30"/>
          <w:szCs w:val="30"/>
        </w:rPr>
        <w:t xml:space="preserve">5. Name Screening Checklist</w:t>
      </w:r>
    </w:p>
    <w:p>
      <w:pPr>
        <w:spacing w:after="140" w:before="0" w:line="280"/>
      </w:pPr>
      <w:r>
        <w:rPr>
          <w:rFonts w:ascii="Calibri" w:cs="Calibri" w:eastAsia="Calibri" w:hAnsi="Calibri"/>
          <w:b w:val="false"/>
          <w:bCs w:val="false"/>
          <w:i/>
          <w:iCs/>
          <w:color w:val="5B6472"/>
          <w:sz w:val="20"/>
          <w:szCs w:val="20"/>
        </w:rPr>
        <w:t xml:space="preserve">Do a first-pass screen before getting attached.</w:t>
      </w:r>
    </w:p>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tblGrid>
      <w:tr>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Easy to spell</w:t>
            </w:r>
          </w:p>
        </w:tc>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Easy to pronounce</w:t>
            </w:r>
          </w:p>
        </w:tc>
      </w:tr>
      <w:tr>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Not too similar to local competitors</w:t>
            </w:r>
          </w:p>
        </w:tc>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Domain appears available</w:t>
            </w:r>
          </w:p>
        </w:tc>
      </w:tr>
      <w:tr>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Social handle appears available</w:t>
            </w:r>
          </w:p>
        </w:tc>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Works with “LLC” if needed</w:t>
            </w:r>
          </w:p>
        </w:tc>
      </w:tr>
      <w:tr>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Sounds professional on superbills/forms</w:t>
            </w:r>
          </w:p>
        </w:tc>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Works for Cigna/network conversations</w:t>
            </w:r>
          </w:p>
        </w:tc>
      </w:tr>
      <w:tr>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Clearly supports lactation advertising with tagline</w:t>
            </w:r>
          </w:p>
        </w:tc>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Does not overpromise clinical outcomes</w:t>
            </w:r>
          </w:p>
        </w:tc>
      </w:tr>
      <w:tr>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Feels inclusive to the families served</w:t>
            </w:r>
          </w:p>
        </w:tc>
        <w:tc>
          <w:tcPr>
            <w:tcW w:type="dxa" w:w="4680"/>
            <w:tcMar>
              <w:top w:type="dxa" w:w="100"/>
              <w:left w:type="dxa" w:w="120"/>
              <w:bottom w:type="dxa" w:w="100"/>
              <w:right w:type="dxa" w:w="120"/>
            </w:tcMar>
            <w:vAlign w:val="center"/>
          </w:tcPr>
          <w:p>
            <w:pPr>
              <w:spacing w:after="0" w:before="0" w:line="255"/>
            </w:pPr>
            <w:r>
              <w:rPr>
                <w:rFonts w:ascii="Calibri" w:cs="Calibri" w:eastAsia="Calibri" w:hAnsi="Calibri"/>
                <w:b w:val="false"/>
                <w:bCs w:val="false"/>
                <w:i w:val="false"/>
                <w:iCs w:val="false"/>
                <w:color w:val="0B2545"/>
                <w:sz w:val="22"/>
                <w:szCs w:val="22"/>
              </w:rPr>
              <w:t xml:space="preserve">☐ Still works if services expand</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gridCol w:w="100"/>
        <w:gridCol w:w="100"/>
        <w:gridCol w:w="100"/>
        <w:gridCol w:w="100"/>
      </w:tblGrid>
      <w:tr>
        <w:tc>
          <w:tcPr>
            <w:tcW w:type="dxa" w:w="22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Top Candidate</w:t>
            </w:r>
          </w:p>
        </w:tc>
        <w:tc>
          <w:tcPr>
            <w:tcW w:type="dxa" w:w="18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Clarity for Families</w:t>
            </w:r>
          </w:p>
        </w:tc>
        <w:tc>
          <w:tcPr>
            <w:tcW w:type="dxa" w:w="19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Professional / Payer Fit</w:t>
            </w:r>
          </w:p>
        </w:tc>
        <w:tc>
          <w:tcPr>
            <w:tcW w:type="dxa" w:w="170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Marketing Strength</w:t>
            </w:r>
          </w:p>
        </w:tc>
        <w:tc>
          <w:tcPr>
            <w:tcW w:type="dxa" w:w="1760"/>
            <w:shd w:fill="E8EEF5" w:color="auto" w:val="clear"/>
            <w:tcMar>
              <w:top w:type="dxa" w:w="100"/>
              <w:left w:type="dxa" w:w="120"/>
              <w:bottom w:type="dxa" w:w="100"/>
              <w:right w:type="dxa" w:w="120"/>
            </w:tcMar>
            <w:vAlign w:val="center"/>
          </w:tcPr>
          <w:p>
            <w:pPr>
              <w:spacing w:after="0" w:before="0" w:line="240"/>
            </w:pPr>
            <w:r>
              <w:rPr>
                <w:rFonts w:ascii="Calibri" w:cs="Calibri" w:eastAsia="Calibri" w:hAnsi="Calibri"/>
                <w:b/>
                <w:bCs/>
                <w:i w:val="false"/>
                <w:iCs w:val="false"/>
                <w:color w:val="1F4D78"/>
                <w:sz w:val="22"/>
                <w:szCs w:val="22"/>
              </w:rPr>
              <w:t xml:space="preserve">Concerns</w:t>
            </w:r>
          </w:p>
        </w:tc>
      </w:tr>
      <w:tr>
        <w:tc>
          <w:tcPr>
            <w:tcW w:type="dxa" w:w="22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8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7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r>
      <w:tr>
        <w:tc>
          <w:tcPr>
            <w:tcW w:type="dxa" w:w="22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8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7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r>
      <w:tr>
        <w:tc>
          <w:tcPr>
            <w:tcW w:type="dxa" w:w="22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8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9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70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c>
          <w:tcPr>
            <w:tcW w:type="dxa" w:w="1760"/>
            <w:tcMar>
              <w:top w:type="dxa" w:w="100"/>
              <w:left w:type="dxa" w:w="120"/>
              <w:bottom w:type="dxa" w:w="100"/>
              <w:right w:type="dxa" w:w="120"/>
            </w:tcMar>
            <w:vAlign w:val="center"/>
          </w:tcPr>
          <w:p>
            <w:pPr>
              <w:spacing w:after="0" w:before="0" w:line="250"/>
            </w:pPr>
            <w:r>
              <w:rPr>
                <w:rFonts w:ascii="Calibri" w:cs="Calibri" w:eastAsia="Calibri" w:hAnsi="Calibri"/>
                <w:b w:val="false"/>
                <w:bCs w:val="false"/>
                <w:i w:val="false"/>
                <w:iCs w:val="false"/>
                <w:color w:val="5B6472"/>
                <w:sz w:val="22"/>
                <w:szCs w:val="22"/>
              </w:rPr>
              <w:t xml:space="preserve"/>
            </w:r>
          </w:p>
        </w:tc>
      </w:tr>
    </w:tbl>
    <w:p>
      <w:pPr>
        <w:keepNext/>
        <w:spacing w:after="50" w:before="260" w:line="300"/>
      </w:pPr>
      <w:r>
        <w:rPr>
          <w:rFonts w:ascii="Calibri" w:cs="Calibri" w:eastAsia="Calibri" w:hAnsi="Calibri"/>
          <w:b/>
          <w:bCs/>
          <w:i w:val="false"/>
          <w:iCs w:val="false"/>
          <w:color w:val="2E74B5"/>
          <w:sz w:val="30"/>
          <w:szCs w:val="30"/>
        </w:rPr>
        <w:t xml:space="preserve">6. Final Name + Tagline Draft</w:t>
      </w:r>
    </w:p>
    <w:p>
      <w:pPr>
        <w:spacing w:after="140" w:before="0" w:line="280"/>
      </w:pPr>
      <w:r>
        <w:rPr>
          <w:rFonts w:ascii="Calibri" w:cs="Calibri" w:eastAsia="Calibri" w:hAnsi="Calibri"/>
          <w:b w:val="false"/>
          <w:bCs w:val="false"/>
          <w:i/>
          <w:iCs/>
          <w:color w:val="5B6472"/>
          <w:sz w:val="20"/>
          <w:szCs w:val="20"/>
        </w:rPr>
        <w:t xml:space="preserve">Pair the name with a plain-language descriptor so no one has to guess what you do.</w:t>
      </w:r>
    </w:p>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Final candidate practice name:</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Plain-language tagline:</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Website headline version:</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Referral partner description:</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tcMar>
              <w:top w:type="dxa" w:w="100"/>
              <w:left w:type="dxa" w:w="120"/>
              <w:bottom w:type="dxa" w:w="100"/>
              <w:right w:type="dxa" w:w="120"/>
            </w:tcMar>
            <w:vAlign w:val="center"/>
          </w:tcPr>
          <w:p>
            <w:pPr>
              <w:spacing w:after="50" w:before="0" w:line="250"/>
            </w:pPr>
            <w:r>
              <w:rPr>
                <w:rFonts w:ascii="Calibri" w:cs="Calibri" w:eastAsia="Calibri" w:hAnsi="Calibri"/>
                <w:b/>
                <w:bCs/>
                <w:i w:val="false"/>
                <w:iCs w:val="false"/>
                <w:color w:val="1F4D78"/>
                <w:sz w:val="22"/>
                <w:szCs w:val="22"/>
              </w:rPr>
              <w:t xml:space="preserve">Payer/network-facing description:</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2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p>
            <w:pPr>
              <w:spacing w:after="0" w:before="0" w:line="220"/>
            </w:pPr>
            <w:r>
              <w:rPr>
                <w:rFonts w:ascii="Calibri" w:cs="Calibri" w:eastAsia="Calibri" w:hAnsi="Calibri"/>
                <w:b w:val="false"/>
                <w:bCs w:val="false"/>
                <w:i w:val="false"/>
                <w:iCs w:val="false"/>
                <w:color w:val="5B6472"/>
                <w:sz w:val="18"/>
                <w:szCs w:val="18"/>
              </w:rPr>
              <w:t xml:space="preserve">_______________________________________________________________</w:t>
            </w:r>
          </w:p>
        </w:tc>
      </w:tr>
    </w:tbl>
    <w:tbl>
      <w:tblPr>
        <w:tblW w:type="dxa" w:w="9360"/>
        <w:tblInd w:type="dxa" w:w="120"/>
        <w:tblBorders>
          <w:top w:val="single" w:color="C9D3DF" w:sz="6"/>
          <w:left w:val="single" w:color="C9D3DF" w:sz="6"/>
          <w:bottom w:val="single" w:color="C9D3DF" w:sz="6"/>
          <w:right w:val="single" w:color="C9D3DF" w:sz="6"/>
          <w:insideH w:val="single" w:color="C9D3DF" w:sz="4"/>
          <w:insideV w:val="single" w:color="C9D3DF" w:sz="4"/>
        </w:tblBorders>
      </w:tblPr>
      <w:tblGrid>
        <w:gridCol w:w="100"/>
      </w:tblGrid>
      <w:tr>
        <w:tc>
          <w:tcPr>
            <w:tcW w:type="dxa" w:w="9360"/>
            <w:shd w:fill="F4F6F9" w:color="auto" w:val="clear"/>
            <w:tcMar>
              <w:top w:type="dxa" w:w="100"/>
              <w:left w:type="dxa" w:w="120"/>
              <w:bottom w:type="dxa" w:w="100"/>
              <w:right w:type="dxa" w:w="120"/>
            </w:tcMar>
            <w:vAlign w:val="center"/>
          </w:tcPr>
          <w:p>
            <w:pPr>
              <w:spacing w:after="0" w:before="0" w:line="280"/>
            </w:pPr>
            <w:r>
              <w:rPr>
                <w:rFonts w:ascii="Calibri" w:cs="Calibri" w:eastAsia="Calibri" w:hAnsi="Calibri"/>
                <w:b/>
                <w:bCs/>
                <w:i w:val="false"/>
                <w:iCs w:val="false"/>
                <w:color w:val="1F4D78"/>
                <w:sz w:val="22"/>
                <w:szCs w:val="22"/>
              </w:rPr>
              <w:t xml:space="preserve">Final check: </w:t>
            </w:r>
            <w:r>
              <w:rPr>
                <w:rFonts w:ascii="Calibri" w:cs="Calibri" w:eastAsia="Calibri" w:hAnsi="Calibri"/>
                <w:b w:val="false"/>
                <w:bCs w:val="false"/>
                <w:i w:val="false"/>
                <w:iCs w:val="false"/>
                <w:color w:val="5B6472"/>
                <w:sz w:val="22"/>
                <w:szCs w:val="22"/>
              </w:rPr>
              <w:t xml:space="preserve">A strong name can be broad, but the message around it must be specific. If the name does not include lactation, make the tagline and first sentence unmistakably clear.</w:t>
            </w:r>
          </w:p>
        </w:tc>
      </w:tr>
    </w:tbl>
    <w:sectPr>
      <w:headerReference w:type="default" r:id="rId7"/>
      <w:footerReference w:type="default" r:id="rId8"/>
      <w:pgSz w:w="11906" w:h="16838" w:orient="portrait"/>
      <w:pgMar w:top="900" w:right="900" w:bottom="900" w:left="900" w:header="420" w:footer="4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b w:val="false"/>
        <w:bCs w:val="false"/>
        <w:i w:val="false"/>
        <w:iCs w:val="false"/>
        <w:color w:val="5B6472"/>
        <w:sz w:val="18"/>
        <w:szCs w:val="18"/>
      </w:rPr>
      <w:t xml:space="preserve">Page </w:t>
    </w:r>
    <w:r>
      <w:rPr>
        <w:rFonts w:ascii="Calibri" w:cs="Calibri" w:eastAsia="Calibri" w:hAnsi="Calibri"/>
        <w:color w:val="5B6472"/>
        <w:sz w:val="18"/>
        <w:szCs w:val="18"/>
      </w:rPr>
      <w:fldChar w:fldCharType="begin"/>
      <w:instrText xml:space="preserve">PAGE</w:instrText>
      <w:fldChar w:fldCharType="separate"/>
      <w:fldChar w:fldCharType="end"/>
    </w:r>
    <w:r>
      <w:rPr>
        <w:rFonts w:ascii="Calibri" w:cs="Calibri" w:eastAsia="Calibri" w:hAnsi="Calibri"/>
        <w:b w:val="false"/>
        <w:bCs w:val="false"/>
        <w:i w:val="false"/>
        <w:iCs w:val="false"/>
        <w:color w:val="5B6472"/>
        <w:sz w:val="18"/>
        <w:szCs w:val="18"/>
      </w:rPr>
      <w:t xml:space="preserve"> of </w:t>
    </w:r>
    <w:r>
      <w:rPr>
        <w:rFonts w:ascii="Calibri" w:cs="Calibri" w:eastAsia="Calibri" w:hAnsi="Calibri"/>
        <w:color w:val="5B64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Calibri" w:cs="Calibri" w:eastAsia="Calibri" w:hAnsi="Calibri"/>
        <w:b w:val="false"/>
        <w:bCs w:val="false"/>
        <w:i w:val="false"/>
        <w:iCs w:val="false"/>
        <w:color w:val="5B6472"/>
        <w:sz w:val="18"/>
        <w:szCs w:val="18"/>
      </w:rPr>
      <w:t xml:space="preserve">IBCLC Practice Guide | Practice Name Brainstorm 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B2545"/>
        <w:sz w:val="22"/>
        <w:szCs w:val="22"/>
      </w:rPr>
    </w:rPrDefault>
    <w:pPrDefault>
      <w:pPr>
        <w:spacing w:after="12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200" w:before="360"/>
    </w:pPr>
    <w:rPr>
      <w:rFonts w:ascii="Calibri" w:cs="Calibri" w:eastAsia="Calibri" w:hAnsi="Calibri"/>
      <w:b/>
      <w:bCs/>
      <w:color w:val="2E74B5"/>
      <w:sz w:val="32"/>
      <w:szCs w:val="32"/>
    </w:rPr>
  </w:style>
  <w:style w:type="paragraph" w:styleId="Heading2">
    <w:name w:val="Heading 2"/>
    <w:basedOn w:val="Normal"/>
    <w:next w:val="Normal"/>
    <w:qFormat/>
    <w:pPr>
      <w:keepNext/>
      <w:spacing w:after="140" w:before="280"/>
    </w:pPr>
    <w:rPr>
      <w:rFonts w:ascii="Calibri" w:cs="Calibri" w:eastAsia="Calibri" w:hAnsi="Calibri"/>
      <w:b/>
      <w:bCs/>
      <w:color w:val="2E74B5"/>
      <w:sz w:val="26"/>
      <w:szCs w:val="26"/>
    </w:rPr>
  </w:style>
  <w:style w:type="paragraph" w:styleId="Heading3">
    <w:name w:val="Heading 3"/>
    <w:basedOn w:val="Normal"/>
    <w:next w:val="Normal"/>
    <w:qFormat/>
    <w:pPr>
      <w:keepNext/>
      <w:spacing w:after="100" w:before="200"/>
    </w:pPr>
    <w:rPr>
      <w:rFonts w:ascii="Calibri" w:cs="Calibri" w:eastAsia="Calibri" w:hAnsi="Calibri"/>
      <w:b/>
      <w:bCs/>
      <w:color w:val="1F4D7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2026-06-29T18:32:05.819Z</dcterms:created>
  <dcterms:modified xsi:type="dcterms:W3CDTF">2026-06-29T18:32:05.820Z</dcterms:modified>
</cp:coreProperties>
</file>

<file path=docProps/custom.xml><?xml version="1.0" encoding="utf-8"?>
<Properties xmlns="http://schemas.openxmlformats.org/officeDocument/2006/custom-properties" xmlns:vt="http://schemas.openxmlformats.org/officeDocument/2006/docPropsVTypes"/>
</file>